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采购订单、发票与收货记录三方核验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17｜综合层｜建议4课时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面向“多表匹配与风险控制”的实操训练。学生在完成可运行流程的同时，形成规则意识、结果核验和异常处理习惯。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多表匹配与风险控制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CO1、CO2、CO3、CO4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APA、Excel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综合｜4课时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采购付款前，财务需核对采购订单、收货记录和发票中的供应商、物料、数量和金额。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请依据给定材料和规则，设计并运行自动化流程，完成“读取三表→标准化字段→按订单号关联→核对供应商/数量/金额→输出核验结果与差异清单。”。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输入：采购订单.xlsx、收货记录.xlsx、发票明细.xlsx；字段：订单号、供应商、物料、数量、含税金额。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订单号是主关联键；数量或金额不一致时标记差异；缺少任一单据不自动进入付款建议。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步骤1：读取三表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围绕“读取三表”完成必要的参数设置、数据处理或流程配置；运行后保留关键截图、日志或中间结果，便于后续核验。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步骤2：标准化字段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围绕“标准化字段”完成必要的参数设置、数据处理或流程配置；运行后保留关键截图、日志或中间结果，便于后续核验。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步骤3：按订单号关联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围绕“按订单号关联”完成必要的参数设置、数据处理或流程配置；运行后保留关键截图、日志或中间结果，便于后续核验。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步骤4：核对供应商/数量/金额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围绕“核对供应商/数量/金额”完成必要的参数设置、数据处理或流程配置；运行后保留关键截图、日志或中间结果，便于后续核验。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步骤5：输出核验结果与差异清单。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围绕“输出核验结果与差异清单。”完成必要的参数设置、数据处理或流程配置；运行后保留关键截图、日志或中间结果，便于后续核验。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三方核验表、差异清单、待补材料清单。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加入允许的金额差异阈值，并说明阈值由谁维护。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17｜综合｜建议4课时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等线" w:hAnsi="等线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